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12FA5AC7" w:rsidR="00E1257C" w:rsidRPr="00E1257C" w:rsidRDefault="00C21CF1" w:rsidP="00E1257C">
      <w:pPr>
        <w:spacing w:line="360" w:lineRule="auto"/>
        <w:ind w:firstLine="709"/>
        <w:jc w:val="both"/>
        <w:rPr>
          <w:rFonts w:ascii="Century" w:hAnsi="Century"/>
        </w:rPr>
      </w:pPr>
      <w:r>
        <w:rPr>
          <w:rFonts w:ascii="Century" w:hAnsi="Century"/>
        </w:rPr>
        <w:t xml:space="preserve">León, Guanajuato, a </w:t>
      </w:r>
      <w:r w:rsidR="00A8414F">
        <w:rPr>
          <w:rFonts w:ascii="Century" w:hAnsi="Century"/>
        </w:rPr>
        <w:t xml:space="preserve">08 ocho </w:t>
      </w:r>
      <w:r>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04F88DE"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0A050A" w:rsidRPr="000A050A">
        <w:rPr>
          <w:rFonts w:ascii="Century" w:hAnsi="Century"/>
          <w:b/>
        </w:rPr>
        <w:t>739</w:t>
      </w:r>
      <w:r w:rsidRPr="000A050A">
        <w:rPr>
          <w:rFonts w:ascii="Century" w:hAnsi="Century"/>
          <w:b/>
        </w:rPr>
        <w:t>/</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0A050A">
        <w:rPr>
          <w:rFonts w:ascii="Century" w:hAnsi="Century"/>
        </w:rPr>
        <w:t>a</w:t>
      </w:r>
      <w:r w:rsidR="00C21CF1">
        <w:rPr>
          <w:rFonts w:ascii="Century" w:hAnsi="Century"/>
        </w:rPr>
        <w:t xml:space="preserve"> ciudadan</w:t>
      </w:r>
      <w:r w:rsidR="000A050A">
        <w:rPr>
          <w:rFonts w:ascii="Century" w:hAnsi="Century"/>
        </w:rPr>
        <w:t>a</w:t>
      </w:r>
      <w:r w:rsidRPr="00E1257C">
        <w:rPr>
          <w:rFonts w:ascii="Century" w:hAnsi="Century"/>
        </w:rPr>
        <w:t xml:space="preserve"> </w:t>
      </w:r>
      <w:r w:rsidR="00473852">
        <w:rPr>
          <w:rFonts w:ascii="Century" w:hAnsi="Century"/>
          <w:b/>
        </w:rPr>
        <w:t>(.....)</w:t>
      </w:r>
      <w:r w:rsidRPr="00E1257C">
        <w:rPr>
          <w:rFonts w:ascii="Century" w:hAnsi="Century"/>
          <w:b/>
        </w:rPr>
        <w:t>;</w:t>
      </w:r>
      <w:r w:rsidRPr="00E1257C">
        <w:rPr>
          <w:rFonts w:ascii="Century" w:hAnsi="Century"/>
        </w:rPr>
        <w:t xml:space="preserve"> y</w:t>
      </w:r>
      <w:r>
        <w:rPr>
          <w:rFonts w:ascii="Century" w:hAnsi="Century"/>
        </w:rPr>
        <w:t xml:space="preserve"> .---</w:t>
      </w:r>
      <w:r w:rsidR="00204DFB">
        <w:rPr>
          <w:rFonts w:ascii="Century" w:hAnsi="Century"/>
        </w:rPr>
        <w:t>----</w:t>
      </w:r>
      <w:r w:rsidR="000A050A">
        <w:rPr>
          <w:rFonts w:ascii="Century" w:hAnsi="Century"/>
        </w:rPr>
        <w:t>------------------------------------------------------------------------------------</w:t>
      </w:r>
      <w:r w:rsidR="00204DFB">
        <w:rPr>
          <w:rFonts w:ascii="Century" w:hAnsi="Century"/>
        </w:rPr>
        <w:t>-----------</w:t>
      </w:r>
      <w:r>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C2D07A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A050A">
        <w:rPr>
          <w:rFonts w:ascii="Century" w:hAnsi="Century"/>
        </w:rPr>
        <w:t xml:space="preserve">17 diecisiete de julio </w:t>
      </w:r>
      <w:r w:rsidRPr="00E1257C">
        <w:rPr>
          <w:rFonts w:ascii="Century" w:hAnsi="Century"/>
        </w:rPr>
        <w:t xml:space="preserve">del año 2017 dos mil diecisiete, la parte actora presentó demanda de nulidad, señalando como acto impugnado el acta de infracción con número de folio </w:t>
      </w:r>
      <w:r w:rsidRPr="00E1257C">
        <w:rPr>
          <w:rFonts w:ascii="Century" w:hAnsi="Century"/>
          <w:b/>
        </w:rPr>
        <w:t>T</w:t>
      </w:r>
      <w:r w:rsidR="000A050A">
        <w:rPr>
          <w:rFonts w:ascii="Century" w:hAnsi="Century"/>
          <w:b/>
        </w:rPr>
        <w:t xml:space="preserve"> </w:t>
      </w:r>
      <w:r w:rsidR="002B2F1A">
        <w:rPr>
          <w:rFonts w:ascii="Century" w:hAnsi="Century"/>
          <w:b/>
        </w:rPr>
        <w:t>5</w:t>
      </w:r>
      <w:r w:rsidR="000A050A">
        <w:rPr>
          <w:rFonts w:ascii="Century" w:hAnsi="Century"/>
          <w:b/>
        </w:rPr>
        <w:t>622300</w:t>
      </w:r>
      <w:r w:rsidRPr="00E1257C">
        <w:rPr>
          <w:rFonts w:ascii="Century" w:hAnsi="Century"/>
          <w:b/>
        </w:rPr>
        <w:t xml:space="preserve"> (Letra T cinco s</w:t>
      </w:r>
      <w:r w:rsidR="000A050A">
        <w:rPr>
          <w:rFonts w:ascii="Century" w:hAnsi="Century"/>
          <w:b/>
        </w:rPr>
        <w:t>eis dos dos tres cero cero</w:t>
      </w:r>
      <w:r w:rsidRPr="00E1257C">
        <w:rPr>
          <w:rFonts w:ascii="Century" w:hAnsi="Century"/>
          <w:b/>
        </w:rPr>
        <w:t xml:space="preserve">) </w:t>
      </w:r>
      <w:r w:rsidR="00D61759">
        <w:rPr>
          <w:rFonts w:ascii="Century" w:hAnsi="Century"/>
        </w:rPr>
        <w:t xml:space="preserve">levanta en fecha </w:t>
      </w:r>
      <w:r w:rsidR="000A050A">
        <w:rPr>
          <w:rFonts w:ascii="Century" w:hAnsi="Century"/>
        </w:rPr>
        <w:t xml:space="preserve">08 ocho de junio del año 2017 </w:t>
      </w:r>
      <w:r w:rsidRPr="00E1257C">
        <w:rPr>
          <w:rFonts w:ascii="Century" w:hAnsi="Century"/>
        </w:rPr>
        <w:t>dos mil diecisiete, y como autoridades demandadas señala a la agente de tránsito, que elaboró el acta de infracción. ---------------</w:t>
      </w:r>
      <w:r w:rsidR="00D61759">
        <w:rPr>
          <w:rFonts w:ascii="Century" w:hAnsi="Century"/>
        </w:rPr>
        <w:t>--------------</w:t>
      </w:r>
      <w:r w:rsidR="000A050A">
        <w:rPr>
          <w:rFonts w:ascii="Century" w:hAnsi="Century"/>
        </w:rPr>
        <w:t>-------------------------</w:t>
      </w:r>
      <w:r w:rsidR="00D61759">
        <w:rPr>
          <w:rFonts w:ascii="Century" w:hAnsi="Century"/>
        </w:rPr>
        <w:t>----------</w:t>
      </w:r>
      <w:r w:rsidRPr="00E1257C">
        <w:rPr>
          <w:rFonts w:ascii="Century" w:hAnsi="Century"/>
        </w:rPr>
        <w:t>--------------------</w:t>
      </w:r>
      <w:r w:rsidR="002B2F1A">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1ACB565"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A050A">
        <w:rPr>
          <w:rFonts w:ascii="Century" w:hAnsi="Century"/>
        </w:rPr>
        <w:t xml:space="preserve">20 veinte de julio del año </w:t>
      </w:r>
      <w:r w:rsidRPr="00E1257C">
        <w:rPr>
          <w:rFonts w:ascii="Century" w:hAnsi="Century"/>
        </w:rPr>
        <w:t xml:space="preserve">2017 dos mil diecisiete, se admite a trámite la demanda </w:t>
      </w:r>
      <w:r w:rsidR="000A050A">
        <w:rPr>
          <w:rFonts w:ascii="Century" w:hAnsi="Century"/>
        </w:rPr>
        <w:t xml:space="preserve">presentada por la ciudadana </w:t>
      </w:r>
      <w:r w:rsidR="00473852">
        <w:rPr>
          <w:rFonts w:ascii="Century" w:hAnsi="Century"/>
        </w:rPr>
        <w:t>(.....)</w:t>
      </w:r>
      <w:r w:rsidR="000A050A">
        <w:rPr>
          <w:rFonts w:ascii="Century" w:hAnsi="Century"/>
        </w:rPr>
        <w:t xml:space="preserve">, </w:t>
      </w:r>
      <w:r w:rsidRPr="00E1257C">
        <w:rPr>
          <w:rFonts w:ascii="Century" w:hAnsi="Century"/>
        </w:rPr>
        <w:t>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w:t>
      </w:r>
      <w:r w:rsidRPr="00E1257C">
        <w:rPr>
          <w:rFonts w:ascii="Century" w:hAnsi="Century"/>
        </w:rPr>
        <w:t>------------------------------------------</w:t>
      </w:r>
    </w:p>
    <w:p w14:paraId="5B1A53D1" w14:textId="0CB19327" w:rsidR="00E1257C" w:rsidRDefault="00E1257C" w:rsidP="00E1257C">
      <w:pPr>
        <w:spacing w:line="360" w:lineRule="auto"/>
        <w:ind w:firstLine="709"/>
        <w:jc w:val="both"/>
        <w:rPr>
          <w:rFonts w:ascii="Century" w:hAnsi="Century"/>
        </w:rPr>
      </w:pPr>
    </w:p>
    <w:p w14:paraId="1367006F" w14:textId="460CE483" w:rsidR="000A050A" w:rsidRDefault="000A050A" w:rsidP="00E1257C">
      <w:pPr>
        <w:spacing w:line="360" w:lineRule="auto"/>
        <w:ind w:firstLine="709"/>
        <w:jc w:val="both"/>
        <w:rPr>
          <w:rFonts w:ascii="Century" w:hAnsi="Century"/>
        </w:rPr>
      </w:pPr>
      <w:r>
        <w:rPr>
          <w:rFonts w:ascii="Century" w:hAnsi="Century"/>
        </w:rPr>
        <w:t>Se tiene a la actora, por manifestando su oposición a la publicación de datos personales, que pueda contener la sentencia que en su caso se dicte en la presente causa administrativa. ------------------------------------------------------------</w:t>
      </w:r>
    </w:p>
    <w:p w14:paraId="48030360" w14:textId="014ADF19" w:rsidR="000A050A" w:rsidRDefault="000A050A" w:rsidP="00E1257C">
      <w:pPr>
        <w:spacing w:line="360" w:lineRule="auto"/>
        <w:ind w:firstLine="709"/>
        <w:jc w:val="both"/>
        <w:rPr>
          <w:rFonts w:ascii="Century" w:hAnsi="Century"/>
        </w:rPr>
      </w:pPr>
    </w:p>
    <w:p w14:paraId="305D653A" w14:textId="4DFA9492" w:rsidR="000A050A" w:rsidRDefault="000A050A" w:rsidP="00E1257C">
      <w:pPr>
        <w:spacing w:line="360" w:lineRule="auto"/>
        <w:ind w:firstLine="709"/>
        <w:jc w:val="both"/>
        <w:rPr>
          <w:rFonts w:ascii="Century" w:hAnsi="Century"/>
        </w:rPr>
      </w:pPr>
      <w:r>
        <w:rPr>
          <w:rFonts w:ascii="Century" w:hAnsi="Century"/>
        </w:rPr>
        <w:t>Por lo que se refiere a la suspensión del acto impugnado, se concede dicha medida cautelar para los siguientes efectos:</w:t>
      </w:r>
      <w:r w:rsidR="004E5DEB">
        <w:rPr>
          <w:rFonts w:ascii="Century" w:hAnsi="Century"/>
        </w:rPr>
        <w:t xml:space="preserve"> --------------------------------------</w:t>
      </w:r>
    </w:p>
    <w:p w14:paraId="50F10D30" w14:textId="5758004E" w:rsidR="000A050A" w:rsidRDefault="000A050A" w:rsidP="00E1257C">
      <w:pPr>
        <w:spacing w:line="360" w:lineRule="auto"/>
        <w:ind w:firstLine="709"/>
        <w:jc w:val="both"/>
        <w:rPr>
          <w:rFonts w:ascii="Century" w:hAnsi="Century"/>
        </w:rPr>
      </w:pPr>
    </w:p>
    <w:p w14:paraId="661086F3" w14:textId="28FCE369" w:rsidR="000A050A" w:rsidRDefault="000A050A" w:rsidP="000A050A">
      <w:pPr>
        <w:pStyle w:val="Prrafodelista"/>
        <w:numPr>
          <w:ilvl w:val="0"/>
          <w:numId w:val="22"/>
        </w:numPr>
        <w:spacing w:line="360" w:lineRule="auto"/>
        <w:jc w:val="both"/>
        <w:rPr>
          <w:rFonts w:ascii="Century" w:hAnsi="Century"/>
        </w:rPr>
      </w:pPr>
      <w:r>
        <w:rPr>
          <w:rFonts w:ascii="Century" w:hAnsi="Century"/>
        </w:rPr>
        <w:lastRenderedPageBreak/>
        <w:t>Que la autoridad demandada solicite al Tesorero Municipal se abstenga de ordenar el inicio del Procedimiento Administrativo de Ejecución, o para el caso de que a la fecha lo haya iniciado, lo suspenda, o bien, le ordene al Director de Ejecución la suspensión del multireferido procedimiento.</w:t>
      </w:r>
      <w:r w:rsidR="00A8414F">
        <w:rPr>
          <w:rFonts w:ascii="Century" w:hAnsi="Century"/>
        </w:rPr>
        <w:t xml:space="preserve"> -----------------------------------------------------</w:t>
      </w:r>
    </w:p>
    <w:p w14:paraId="098FF574" w14:textId="7F335978" w:rsidR="00F43C55" w:rsidRDefault="000A050A" w:rsidP="000A050A">
      <w:pPr>
        <w:pStyle w:val="Prrafodelista"/>
        <w:numPr>
          <w:ilvl w:val="0"/>
          <w:numId w:val="22"/>
        </w:numPr>
        <w:spacing w:line="360" w:lineRule="auto"/>
        <w:jc w:val="both"/>
        <w:rPr>
          <w:rFonts w:ascii="Century" w:hAnsi="Century"/>
        </w:rPr>
      </w:pPr>
      <w:r>
        <w:rPr>
          <w:rFonts w:ascii="Century" w:hAnsi="Century"/>
        </w:rPr>
        <w:t>Que las autoridades de Tránsito a cualquier otra no levanten infracción alguna al conductor del vehículo marca CHEVROLET, tipo sedán, color rojo</w:t>
      </w:r>
      <w:r w:rsidR="00F43C55">
        <w:rPr>
          <w:rFonts w:ascii="Century" w:hAnsi="Century"/>
        </w:rPr>
        <w:t xml:space="preserve">, con número de placas GLD096A (Letra G Letra L Letra D cero nueve seis Letra A), por no portar </w:t>
      </w:r>
      <w:r w:rsidR="004E5DEB">
        <w:rPr>
          <w:rFonts w:ascii="Century" w:hAnsi="Century"/>
        </w:rPr>
        <w:t>tarjeta de circulación</w:t>
      </w:r>
      <w:r w:rsidR="00F43C55">
        <w:rPr>
          <w:rFonts w:ascii="Century" w:hAnsi="Century"/>
        </w:rPr>
        <w:t xml:space="preserve">, en consecuencia, dicha suspensión no comprende la comisión de otras faltas al Reglamento de Tránsito </w:t>
      </w:r>
      <w:r w:rsidR="004E5DEB">
        <w:rPr>
          <w:rFonts w:ascii="Century" w:hAnsi="Century"/>
        </w:rPr>
        <w:t>Municipal</w:t>
      </w:r>
      <w:r w:rsidR="00F43C55">
        <w:rPr>
          <w:rFonts w:ascii="Century" w:hAnsi="Century"/>
        </w:rPr>
        <w:t xml:space="preserve"> DE León, Guanajuato</w:t>
      </w:r>
      <w:r w:rsidR="004E5DEB">
        <w:rPr>
          <w:rFonts w:ascii="Century" w:hAnsi="Century"/>
        </w:rPr>
        <w:t>,</w:t>
      </w:r>
      <w:r w:rsidR="00F43C55">
        <w:rPr>
          <w:rFonts w:ascii="Century" w:hAnsi="Century"/>
        </w:rPr>
        <w:t xml:space="preserve"> o algún otro </w:t>
      </w:r>
      <w:r w:rsidR="004E5DEB">
        <w:rPr>
          <w:rFonts w:ascii="Century" w:hAnsi="Century"/>
        </w:rPr>
        <w:t xml:space="preserve">ordenamiento legal </w:t>
      </w:r>
      <w:r w:rsidR="00F43C55">
        <w:rPr>
          <w:rFonts w:ascii="Century" w:hAnsi="Century"/>
        </w:rPr>
        <w:t>en esta materia.</w:t>
      </w:r>
    </w:p>
    <w:p w14:paraId="4034D920" w14:textId="631A1C64" w:rsidR="00F43C55" w:rsidRDefault="00F43C55" w:rsidP="00F43C55">
      <w:pPr>
        <w:pStyle w:val="Prrafodelista"/>
        <w:spacing w:line="360" w:lineRule="auto"/>
        <w:ind w:left="1069"/>
        <w:jc w:val="both"/>
        <w:rPr>
          <w:rFonts w:ascii="Century" w:hAnsi="Century"/>
        </w:rPr>
      </w:pPr>
    </w:p>
    <w:p w14:paraId="7A5CC6D1" w14:textId="1521EC54" w:rsidR="00F43C55"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F43C55">
        <w:rPr>
          <w:rFonts w:ascii="Century" w:hAnsi="Century"/>
        </w:rPr>
        <w:t xml:space="preserve">23 veintitrés de agosto del año 2017 dos mil diecisiete, se tiene por no contestando al Director General de Tránsito Municipal, toda vez que no tiene legitimación para contestar la demanda como superior jerárquico de Poul Brayan Frausto Romero, pues al dejar de laborar como servidor público municipal a partir del 06 seis de julio del año 2017 dos mil diecisiete, quien se encontraba legitimado para contestar la demanda es la personal que ocupó el cargo de </w:t>
      </w:r>
      <w:r w:rsidR="004E5DEB">
        <w:rPr>
          <w:rFonts w:ascii="Century" w:hAnsi="Century"/>
        </w:rPr>
        <w:t>agente de tránsito</w:t>
      </w:r>
      <w:r w:rsidR="00F43C55">
        <w:rPr>
          <w:rFonts w:ascii="Century" w:hAnsi="Century"/>
        </w:rPr>
        <w:t>, en virtud de que solo se dio un cambio en la persona que ocupaba la plaza. -----------------</w:t>
      </w:r>
    </w:p>
    <w:p w14:paraId="733644C1" w14:textId="5768048A" w:rsidR="00F43C55" w:rsidRDefault="00F43C55" w:rsidP="00574976">
      <w:pPr>
        <w:spacing w:line="360" w:lineRule="auto"/>
        <w:ind w:firstLine="709"/>
        <w:jc w:val="both"/>
        <w:rPr>
          <w:rFonts w:ascii="Century" w:hAnsi="Century"/>
        </w:rPr>
      </w:pPr>
    </w:p>
    <w:p w14:paraId="4C83056A" w14:textId="427AA027" w:rsidR="00F43C55" w:rsidRDefault="00F43C55" w:rsidP="00574976">
      <w:pPr>
        <w:spacing w:line="360" w:lineRule="auto"/>
        <w:ind w:firstLine="709"/>
        <w:jc w:val="both"/>
        <w:rPr>
          <w:rFonts w:ascii="Century" w:hAnsi="Century"/>
        </w:rPr>
      </w:pPr>
      <w:r>
        <w:rPr>
          <w:rFonts w:ascii="Century" w:hAnsi="Century"/>
        </w:rPr>
        <w:t>Por lo que se tiene a la autoridad demandada por no contestando la demanda; se señala fecha y hora para la celebración de la audiencia de alegatos. ----------------------------------------------------------------------------------------------</w:t>
      </w:r>
    </w:p>
    <w:p w14:paraId="064302EB" w14:textId="77777777" w:rsidR="00F43C55" w:rsidRDefault="00F43C55" w:rsidP="00574976">
      <w:pPr>
        <w:spacing w:line="360" w:lineRule="auto"/>
        <w:ind w:firstLine="709"/>
        <w:jc w:val="both"/>
        <w:rPr>
          <w:rFonts w:ascii="Century" w:hAnsi="Century"/>
        </w:rPr>
      </w:pPr>
    </w:p>
    <w:p w14:paraId="078E91DB" w14:textId="49121673" w:rsidR="00E1257C" w:rsidRDefault="00E1257C" w:rsidP="00E1257C">
      <w:pPr>
        <w:spacing w:line="360" w:lineRule="auto"/>
        <w:ind w:firstLine="709"/>
        <w:jc w:val="both"/>
        <w:rPr>
          <w:rFonts w:ascii="Century" w:hAnsi="Century"/>
        </w:rPr>
      </w:pPr>
      <w:r w:rsidRPr="00E1257C">
        <w:rPr>
          <w:rFonts w:ascii="Century" w:hAnsi="Century"/>
          <w:b/>
        </w:rPr>
        <w:t xml:space="preserve">CUARTO. </w:t>
      </w:r>
      <w:r w:rsidR="00F43C55">
        <w:rPr>
          <w:rFonts w:ascii="Century" w:hAnsi="Century"/>
        </w:rPr>
        <w:t xml:space="preserve">El día 22 veintidós de septiembre del año 2017 dos mil diecisiete, </w:t>
      </w:r>
      <w:r w:rsidRPr="00E1257C">
        <w:rPr>
          <w:rFonts w:ascii="Century" w:hAnsi="Century"/>
        </w:rPr>
        <w:t>a las 1</w:t>
      </w:r>
      <w:r w:rsidR="00F43C55">
        <w:rPr>
          <w:rFonts w:ascii="Century" w:hAnsi="Century"/>
        </w:rPr>
        <w:t>1</w:t>
      </w:r>
      <w:r w:rsidRPr="00E1257C">
        <w:rPr>
          <w:rFonts w:ascii="Century" w:hAnsi="Century"/>
        </w:rPr>
        <w:t>:</w:t>
      </w:r>
      <w:r w:rsidR="00F43C55">
        <w:rPr>
          <w:rFonts w:ascii="Century" w:hAnsi="Century"/>
        </w:rPr>
        <w:t>3</w:t>
      </w:r>
      <w:r w:rsidRPr="00E1257C">
        <w:rPr>
          <w:rFonts w:ascii="Century" w:hAnsi="Century"/>
        </w:rPr>
        <w:t xml:space="preserve">0 </w:t>
      </w:r>
      <w:r w:rsidR="00F43C55">
        <w:rPr>
          <w:rFonts w:ascii="Century" w:hAnsi="Century"/>
        </w:rPr>
        <w:t>once horas con treinta minutos</w:t>
      </w:r>
      <w:r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F43C55">
        <w:rPr>
          <w:rFonts w:ascii="Century" w:hAnsi="Century"/>
        </w:rPr>
        <w:t>---------------------------------------------------</w:t>
      </w:r>
      <w:r w:rsidR="00F07B0D">
        <w:rPr>
          <w:rFonts w:ascii="Century" w:hAnsi="Century"/>
        </w:rPr>
        <w:t>------------</w:t>
      </w:r>
    </w:p>
    <w:p w14:paraId="55F40ED2" w14:textId="60B68D80" w:rsidR="00D623A6" w:rsidRDefault="00D623A6" w:rsidP="00E1257C">
      <w:pPr>
        <w:spacing w:line="360" w:lineRule="auto"/>
        <w:ind w:firstLine="709"/>
        <w:jc w:val="both"/>
        <w:rPr>
          <w:rFonts w:ascii="Century" w:hAnsi="Century"/>
        </w:rPr>
      </w:pPr>
    </w:p>
    <w:p w14:paraId="565F4ED3" w14:textId="4A8E7E0B" w:rsidR="00D623A6" w:rsidRPr="00E1257C" w:rsidRDefault="00D623A6" w:rsidP="00E1257C">
      <w:pPr>
        <w:spacing w:line="360" w:lineRule="auto"/>
        <w:ind w:firstLine="709"/>
        <w:jc w:val="both"/>
        <w:rPr>
          <w:rFonts w:ascii="Century" w:hAnsi="Century"/>
          <w:b/>
          <w:bCs/>
          <w:iCs/>
        </w:rPr>
      </w:pPr>
      <w:r w:rsidRPr="00D623A6">
        <w:rPr>
          <w:rFonts w:ascii="Century" w:hAnsi="Century"/>
          <w:b/>
        </w:rPr>
        <w:lastRenderedPageBreak/>
        <w:t>QUINTO.</w:t>
      </w:r>
      <w:r>
        <w:rPr>
          <w:rFonts w:ascii="Century" w:hAnsi="Century"/>
        </w:rPr>
        <w:t xml:space="preserve"> Por auto de fecha 22 veintidós de septiembre del año 2017 dos mil diecisiete, deja de conocer de la presente causa, el Juzgado Primero Administrativo, remitiendo el expediente a este Juzgado Tercero, para su prosecución procesal. -----------------------------------------------------------------------------</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55D34F4C" w:rsidR="00E1257C" w:rsidRPr="00D623A6" w:rsidRDefault="00D623A6" w:rsidP="00E1257C">
      <w:pPr>
        <w:spacing w:line="360" w:lineRule="auto"/>
        <w:ind w:firstLine="709"/>
        <w:jc w:val="both"/>
        <w:rPr>
          <w:rFonts w:ascii="Century" w:hAnsi="Century"/>
          <w:bCs/>
          <w:iCs/>
        </w:rPr>
      </w:pPr>
      <w:r>
        <w:rPr>
          <w:rFonts w:ascii="Century" w:hAnsi="Century"/>
          <w:b/>
          <w:bCs/>
          <w:iCs/>
        </w:rPr>
        <w:t xml:space="preserve">SEXTO. </w:t>
      </w:r>
      <w:r w:rsidRPr="00D623A6">
        <w:rPr>
          <w:rFonts w:ascii="Century" w:hAnsi="Century"/>
          <w:bCs/>
          <w:iCs/>
        </w:rPr>
        <w:t xml:space="preserve">Por acuerdo de fecha 09 nueve de octubre del año 2017 dos mil diecisiete, como lo solicita la parte actora, se ordena la devolución del original de la identificación oficial expedida a nombre de la ciudadana </w:t>
      </w:r>
      <w:bookmarkStart w:id="0" w:name="_GoBack"/>
      <w:r w:rsidR="00473852">
        <w:rPr>
          <w:rFonts w:ascii="Century" w:hAnsi="Century"/>
          <w:bCs/>
          <w:iCs/>
        </w:rPr>
        <w:t>(.....)</w:t>
      </w:r>
      <w:bookmarkEnd w:id="0"/>
      <w:r w:rsidRPr="00D623A6">
        <w:rPr>
          <w:rFonts w:ascii="Century" w:hAnsi="Century"/>
          <w:bCs/>
          <w:iCs/>
        </w:rPr>
        <w:t>, parte actora en la presente causa administrativa. -----------</w:t>
      </w:r>
      <w:r>
        <w:rPr>
          <w:rFonts w:ascii="Century" w:hAnsi="Century"/>
          <w:bCs/>
          <w:iCs/>
        </w:rPr>
        <w:t>--------------------------------------------------------------</w:t>
      </w:r>
      <w:r w:rsidRPr="00D623A6">
        <w:rPr>
          <w:rFonts w:ascii="Century" w:hAnsi="Century"/>
          <w:bCs/>
          <w:iCs/>
        </w:rPr>
        <w:t>------------</w:t>
      </w:r>
    </w:p>
    <w:p w14:paraId="3B8B64A5" w14:textId="025A8C1D" w:rsidR="00D623A6" w:rsidRPr="00D623A6" w:rsidRDefault="00D623A6" w:rsidP="00E1257C">
      <w:pPr>
        <w:spacing w:line="360" w:lineRule="auto"/>
        <w:ind w:firstLine="709"/>
        <w:jc w:val="both"/>
        <w:rPr>
          <w:rFonts w:ascii="Century" w:hAnsi="Century"/>
          <w:bCs/>
          <w:iCs/>
        </w:rPr>
      </w:pPr>
    </w:p>
    <w:p w14:paraId="66BDF44C" w14:textId="77777777" w:rsidR="00D623A6" w:rsidRPr="00E1257C" w:rsidRDefault="00D623A6"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4B7DC117" w14:textId="77777777" w:rsidR="00D623A6" w:rsidRPr="007D0C4C" w:rsidRDefault="00D623A6" w:rsidP="00D623A6">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un Agente de Tránsito </w:t>
      </w:r>
      <w:r w:rsidRPr="007D0C4C">
        <w:rPr>
          <w:rFonts w:ascii="Century" w:hAnsi="Century"/>
        </w:rPr>
        <w:t xml:space="preserve">del </w:t>
      </w:r>
      <w:r>
        <w:rPr>
          <w:rFonts w:ascii="Century" w:hAnsi="Century"/>
        </w:rPr>
        <w:t>Municipio de León, Guanajuato. -----------------------------------------------------------------------------------------</w:t>
      </w:r>
    </w:p>
    <w:p w14:paraId="3265612E" w14:textId="77777777" w:rsidR="00D623A6" w:rsidRPr="007D0C4C" w:rsidRDefault="00D623A6" w:rsidP="00D623A6">
      <w:pPr>
        <w:pStyle w:val="Textoindependiente"/>
        <w:spacing w:line="360" w:lineRule="auto"/>
        <w:rPr>
          <w:rFonts w:ascii="Century" w:hAnsi="Century" w:cs="Calibri"/>
          <w:b/>
          <w:bCs/>
        </w:rPr>
      </w:pPr>
    </w:p>
    <w:p w14:paraId="67212580" w14:textId="71FAEDB1"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E1257C">
        <w:rPr>
          <w:rFonts w:ascii="Century" w:hAnsi="Century"/>
          <w:lang w:val="es-MX"/>
        </w:rPr>
        <w:lastRenderedPageBreak/>
        <w:t>Guanajuato, toda vez que la demanda fue presentada dentro de los 30 treinta días hábiles siguientes a aquél en que el demandante se ostenta sabedor del acta de infracció</w:t>
      </w:r>
      <w:r w:rsidR="00BA3253">
        <w:rPr>
          <w:rFonts w:ascii="Century" w:hAnsi="Century"/>
          <w:lang w:val="es-MX"/>
        </w:rPr>
        <w:t>n</w:t>
      </w:r>
      <w:r w:rsidR="00F43C55">
        <w:rPr>
          <w:rFonts w:ascii="Century" w:hAnsi="Century"/>
          <w:lang w:val="es-MX"/>
        </w:rPr>
        <w:t xml:space="preserve"> impugnada, lo que fue el día 08 ocho de junio </w:t>
      </w:r>
      <w:r w:rsidR="00674A67">
        <w:rPr>
          <w:rFonts w:ascii="Century" w:hAnsi="Century"/>
          <w:lang w:val="es-MX"/>
        </w:rPr>
        <w:t>del</w:t>
      </w:r>
      <w:r w:rsidRPr="00E1257C">
        <w:rPr>
          <w:rFonts w:ascii="Century" w:hAnsi="Century"/>
          <w:lang w:val="es-MX"/>
        </w:rPr>
        <w:t xml:space="preserve"> año 2017 dos mil diecisiete y la demanda fue presentada el </w:t>
      </w:r>
      <w:r w:rsidR="00F43C55">
        <w:rPr>
          <w:rFonts w:ascii="Century" w:hAnsi="Century"/>
          <w:lang w:val="es-MX"/>
        </w:rPr>
        <w:t xml:space="preserve">17 diecisiete de julio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BA3253">
        <w:rPr>
          <w:rFonts w:ascii="Century" w:hAnsi="Century"/>
          <w:lang w:val="es-MX"/>
        </w:rPr>
        <w:t>----------------</w:t>
      </w:r>
      <w:r w:rsidR="00F43C5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1865554"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BA3253">
        <w:rPr>
          <w:rFonts w:ascii="Century" w:hAnsi="Century"/>
        </w:rPr>
        <w:t>copia certificada</w:t>
      </w:r>
      <w:r w:rsidRPr="00E1257C">
        <w:rPr>
          <w:rFonts w:ascii="Century" w:hAnsi="Century"/>
        </w:rPr>
        <w:t xml:space="preserve"> del acta de infracción con folio número T 5</w:t>
      </w:r>
      <w:r w:rsidR="00162927">
        <w:rPr>
          <w:rFonts w:ascii="Century" w:hAnsi="Century"/>
        </w:rPr>
        <w:t>622300</w:t>
      </w:r>
      <w:r w:rsidRPr="00E1257C">
        <w:rPr>
          <w:rFonts w:ascii="Century" w:hAnsi="Century"/>
        </w:rPr>
        <w:t xml:space="preserve"> (Letra T cinco s</w:t>
      </w:r>
      <w:r w:rsidR="00162927">
        <w:rPr>
          <w:rFonts w:ascii="Century" w:hAnsi="Century"/>
        </w:rPr>
        <w:t>eis dos dos tres cero cero</w:t>
      </w:r>
      <w:r w:rsidRPr="00E1257C">
        <w:rPr>
          <w:rFonts w:ascii="Century" w:hAnsi="Century"/>
        </w:rPr>
        <w:t xml:space="preserve">), de fecha </w:t>
      </w:r>
      <w:r w:rsidR="00162927">
        <w:rPr>
          <w:rFonts w:ascii="Century" w:hAnsi="Century"/>
        </w:rPr>
        <w:t>08</w:t>
      </w:r>
      <w:r w:rsidR="00BA3253">
        <w:rPr>
          <w:rFonts w:ascii="Century" w:hAnsi="Century"/>
        </w:rPr>
        <w:t xml:space="preserve"> </w:t>
      </w:r>
      <w:r w:rsidR="00162927">
        <w:rPr>
          <w:rFonts w:ascii="Century" w:hAnsi="Century"/>
        </w:rPr>
        <w:t>ocho de junio del año</w:t>
      </w:r>
      <w:r w:rsidRPr="00E1257C">
        <w:rPr>
          <w:rFonts w:ascii="Century" w:hAnsi="Century"/>
        </w:rPr>
        <w:t xml:space="preserve"> 2017 dos mil diecisiete; visible a foja 0</w:t>
      </w:r>
      <w:r w:rsidR="00162927">
        <w:rPr>
          <w:rFonts w:ascii="Century" w:hAnsi="Century"/>
        </w:rPr>
        <w:t>9 nueve</w:t>
      </w:r>
      <w:r w:rsidRPr="00E1257C">
        <w:rPr>
          <w:rFonts w:ascii="Century" w:hAnsi="Century"/>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542302DC"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162927">
        <w:rPr>
          <w:rFonts w:ascii="Century" w:hAnsi="Century"/>
        </w:rPr>
        <w:t xml:space="preserve">no contestó la demanda, por lo que no argumentó causal de improcedencia alguna, </w:t>
      </w:r>
      <w:r w:rsidRPr="00E1257C">
        <w:rPr>
          <w:rFonts w:ascii="Century" w:hAnsi="Century"/>
        </w:rPr>
        <w:t xml:space="preserve">y de oficio, </w:t>
      </w:r>
      <w:r w:rsidRPr="00E1257C">
        <w:rPr>
          <w:rFonts w:ascii="Century" w:hAnsi="Century"/>
        </w:rPr>
        <w:lastRenderedPageBreak/>
        <w:t>quien resuelve, aprecia que no se actualiza ninguna de las previstas en el citado artículo 261, por lo que es procedente el estudio de los conceptos de impugnación esgrimidos en la demanda. ----</w:t>
      </w:r>
      <w:r>
        <w:rPr>
          <w:rFonts w:ascii="Century" w:hAnsi="Century"/>
        </w:rPr>
        <w:t>----------------</w:t>
      </w:r>
      <w:r w:rsidR="00162927">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04B04CF8"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162927">
        <w:rPr>
          <w:rFonts w:ascii="Century" w:hAnsi="Century"/>
        </w:rPr>
        <w:t xml:space="preserve">en fecha 08 ocho de junio </w:t>
      </w:r>
      <w:r w:rsidR="00BA3253">
        <w:rPr>
          <w:rFonts w:ascii="Century" w:hAnsi="Century"/>
        </w:rPr>
        <w:t xml:space="preserve">del año </w:t>
      </w:r>
      <w:r w:rsidR="00631FC3">
        <w:rPr>
          <w:rFonts w:ascii="Century" w:hAnsi="Century"/>
        </w:rPr>
        <w:t>2017 dos mil diecisiete, el agente de tránsito demandado, l</w:t>
      </w:r>
      <w:r w:rsidRPr="00E1257C">
        <w:rPr>
          <w:rFonts w:ascii="Century" w:hAnsi="Century"/>
        </w:rPr>
        <w:t xml:space="preserve">evantó </w:t>
      </w:r>
      <w:r w:rsidR="00631FC3">
        <w:rPr>
          <w:rFonts w:ascii="Century" w:hAnsi="Century"/>
        </w:rPr>
        <w:t>a</w:t>
      </w:r>
      <w:r w:rsidR="004E5DEB">
        <w:rPr>
          <w:rFonts w:ascii="Century" w:hAnsi="Century"/>
        </w:rPr>
        <w:t xml:space="preserve"> la</w:t>
      </w:r>
      <w:r w:rsidR="00631FC3">
        <w:rPr>
          <w:rFonts w:ascii="Century" w:hAnsi="Century"/>
        </w:rPr>
        <w:t xml:space="preserve"> ciudadan</w:t>
      </w:r>
      <w:r w:rsidR="004E5DEB">
        <w:rPr>
          <w:rFonts w:ascii="Century" w:hAnsi="Century"/>
        </w:rPr>
        <w:t>a</w:t>
      </w:r>
      <w:r w:rsidR="00631FC3">
        <w:rPr>
          <w:rFonts w:ascii="Century" w:hAnsi="Century"/>
        </w:rPr>
        <w:t xml:space="preserve"> </w:t>
      </w:r>
      <w:r w:rsidR="00473852">
        <w:rPr>
          <w:rFonts w:ascii="Century" w:hAnsi="Century"/>
          <w:b/>
        </w:rPr>
        <w:t>(.....)</w:t>
      </w:r>
      <w:r w:rsidR="00162927">
        <w:rPr>
          <w:rFonts w:ascii="Century" w:hAnsi="Century"/>
          <w:b/>
        </w:rPr>
        <w:t xml:space="preserve">, </w:t>
      </w:r>
      <w:r w:rsidRPr="00E1257C">
        <w:rPr>
          <w:rFonts w:ascii="Century" w:hAnsi="Century"/>
        </w:rPr>
        <w:t>el acta de infracción con número</w:t>
      </w:r>
      <w:r w:rsidR="00631FC3">
        <w:rPr>
          <w:rFonts w:ascii="Century" w:hAnsi="Century"/>
        </w:rPr>
        <w:t xml:space="preserve"> </w:t>
      </w:r>
      <w:r w:rsidR="00631FC3" w:rsidRPr="00631FC3">
        <w:rPr>
          <w:rFonts w:ascii="Century" w:hAnsi="Century"/>
        </w:rPr>
        <w:t>T 5</w:t>
      </w:r>
      <w:r w:rsidR="00162927">
        <w:rPr>
          <w:rFonts w:ascii="Century" w:hAnsi="Century"/>
        </w:rPr>
        <w:t xml:space="preserve">622300 </w:t>
      </w:r>
      <w:r w:rsidR="00631FC3" w:rsidRPr="00631FC3">
        <w:rPr>
          <w:rFonts w:ascii="Century" w:hAnsi="Century"/>
        </w:rPr>
        <w:t>(Letra T cinco s</w:t>
      </w:r>
      <w:r w:rsidR="00162927">
        <w:rPr>
          <w:rFonts w:ascii="Century" w:hAnsi="Century"/>
        </w:rPr>
        <w:t>eis dos dos tres cero cero</w:t>
      </w:r>
      <w:r w:rsidR="00631FC3" w:rsidRPr="00631FC3">
        <w:rPr>
          <w:rFonts w:ascii="Century" w:hAnsi="Century"/>
        </w:rPr>
        <w:t>)</w:t>
      </w:r>
      <w:r w:rsidR="00631FC3">
        <w:rPr>
          <w:rFonts w:ascii="Century" w:hAnsi="Century"/>
        </w:rPr>
        <w:t xml:space="preserve">, </w:t>
      </w:r>
      <w:r w:rsidR="00162927">
        <w:rPr>
          <w:rFonts w:ascii="Century" w:hAnsi="Century"/>
        </w:rPr>
        <w:t>misma que la justiciable considera ilegal, por lo que acude a impugnarla a través del presente juicio de nulidad. ------------------------------------</w:t>
      </w:r>
    </w:p>
    <w:p w14:paraId="056175DE" w14:textId="77777777" w:rsidR="00681A81" w:rsidRDefault="00681A81" w:rsidP="00E1257C">
      <w:pPr>
        <w:spacing w:line="360" w:lineRule="auto"/>
        <w:ind w:firstLine="709"/>
        <w:jc w:val="both"/>
        <w:rPr>
          <w:rFonts w:ascii="Century" w:hAnsi="Century"/>
        </w:rPr>
      </w:pPr>
    </w:p>
    <w:p w14:paraId="24C3010E" w14:textId="46723BA5"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5156A2" w:rsidRPr="005156A2">
        <w:t>T 5</w:t>
      </w:r>
      <w:r w:rsidR="0088731F">
        <w:t>622300</w:t>
      </w:r>
      <w:r w:rsidR="005156A2" w:rsidRPr="005156A2">
        <w:t xml:space="preserve"> (Letra T cin</w:t>
      </w:r>
      <w:r w:rsidR="005156A2">
        <w:t>co s</w:t>
      </w:r>
      <w:r w:rsidR="0088731F">
        <w:t>eis dos dos tres cero cero</w:t>
      </w:r>
      <w:r w:rsidR="00681A81" w:rsidRPr="00E1257C">
        <w:t xml:space="preserve">), de fecha </w:t>
      </w:r>
      <w:r w:rsidR="0088731F">
        <w:t xml:space="preserve">08 ocho de junio </w:t>
      </w:r>
      <w:r w:rsidR="005156A2">
        <w:t>de</w:t>
      </w:r>
      <w:r w:rsidR="00681A81" w:rsidRPr="00E1257C">
        <w:t>l año 2017 dos mil diecisiete</w:t>
      </w:r>
      <w:r w:rsidR="00681A81">
        <w:t>. -----------------------</w:t>
      </w:r>
      <w:r w:rsidRPr="00E1257C">
        <w:t>------------------------------------------</w:t>
      </w:r>
      <w:r w:rsidR="0088731F">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w:t>
      </w:r>
      <w:r w:rsidRPr="00E1257C">
        <w:lastRenderedPageBreak/>
        <w:t xml:space="preserve">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036458C" w14:textId="38139193" w:rsidR="0060142B" w:rsidRDefault="00BA229A" w:rsidP="00BA229A">
      <w:pPr>
        <w:spacing w:line="360" w:lineRule="auto"/>
        <w:ind w:firstLine="709"/>
        <w:jc w:val="both"/>
        <w:rPr>
          <w:rFonts w:ascii="Century" w:hAnsi="Century"/>
          <w:i/>
          <w:sz w:val="20"/>
        </w:rPr>
      </w:pPr>
      <w:r w:rsidRPr="002A1F9E">
        <w:rPr>
          <w:rFonts w:ascii="Century" w:hAnsi="Century"/>
          <w:i/>
          <w:sz w:val="20"/>
        </w:rPr>
        <w:t>[…]</w:t>
      </w:r>
      <w:r w:rsidR="0060142B">
        <w:rPr>
          <w:rFonts w:ascii="Century" w:hAnsi="Century"/>
          <w:i/>
          <w:sz w:val="20"/>
        </w:rPr>
        <w:t xml:space="preserve"> En el apartado </w:t>
      </w:r>
      <w:r>
        <w:rPr>
          <w:rFonts w:ascii="Century" w:hAnsi="Century"/>
          <w:i/>
          <w:sz w:val="20"/>
        </w:rPr>
        <w:t xml:space="preserve">MOTIVOS DE LA INFRACCIÓN, </w:t>
      </w:r>
      <w:r w:rsidR="0060142B">
        <w:rPr>
          <w:rFonts w:ascii="Century" w:hAnsi="Century"/>
          <w:i/>
          <w:sz w:val="20"/>
        </w:rPr>
        <w:t>la autoridad demandada señala lo siguiente</w:t>
      </w:r>
      <w:r>
        <w:rPr>
          <w:rFonts w:ascii="Century" w:hAnsi="Century"/>
          <w:i/>
          <w:sz w:val="20"/>
        </w:rPr>
        <w:t xml:space="preserve">: […], siendo claro que la aseveración anterior es bastante escueta e insuficiente, careciendo a todas luces de coherencia, congruencia y legalidad, pues la demandada no es precisa ni exacta en la cita de las normas legales </w:t>
      </w:r>
      <w:r w:rsidR="0060142B">
        <w:rPr>
          <w:rFonts w:ascii="Century" w:hAnsi="Century"/>
          <w:i/>
          <w:sz w:val="20"/>
        </w:rPr>
        <w:t>y los motivos que esgrime, negándome con dicho actuar, certeza y seguridad jurídica.</w:t>
      </w:r>
    </w:p>
    <w:p w14:paraId="33DCD212" w14:textId="3D25B12C" w:rsidR="0060142B" w:rsidRDefault="0060142B" w:rsidP="00BA229A">
      <w:pPr>
        <w:spacing w:line="360" w:lineRule="auto"/>
        <w:ind w:firstLine="709"/>
        <w:jc w:val="both"/>
        <w:rPr>
          <w:rFonts w:ascii="Century" w:hAnsi="Century"/>
          <w:i/>
          <w:sz w:val="20"/>
        </w:rPr>
      </w:pPr>
      <w:r w:rsidRPr="0060142B">
        <w:rPr>
          <w:rFonts w:ascii="Century" w:hAnsi="Century"/>
          <w:i/>
          <w:sz w:val="20"/>
        </w:rPr>
        <w:t>[…]</w:t>
      </w:r>
      <w:r>
        <w:rPr>
          <w:rFonts w:ascii="Century" w:hAnsi="Century"/>
          <w:i/>
          <w:sz w:val="20"/>
        </w:rPr>
        <w:t xml:space="preserve"> ya que la autoridad no hace una explicación precisa y concreta de los hechos, ni tampoco señala las circunstancias especiales, razones particulares o causas inmediatas que haya tenido la demanda en consideración para la emisión del acto </w:t>
      </w:r>
      <w:r w:rsidRPr="0060142B">
        <w:rPr>
          <w:rFonts w:ascii="Century" w:hAnsi="Century"/>
          <w:i/>
          <w:sz w:val="20"/>
        </w:rPr>
        <w:t>[…]</w:t>
      </w:r>
    </w:p>
    <w:p w14:paraId="0CA77C59" w14:textId="77777777" w:rsidR="004E5DEB" w:rsidRDefault="004E5DEB" w:rsidP="00BA229A">
      <w:pPr>
        <w:spacing w:line="360" w:lineRule="auto"/>
        <w:ind w:firstLine="709"/>
        <w:jc w:val="both"/>
        <w:rPr>
          <w:rFonts w:ascii="Century" w:hAnsi="Century"/>
        </w:rPr>
      </w:pPr>
    </w:p>
    <w:p w14:paraId="065092DA" w14:textId="64EB40A6"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2196816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señalar que por fundar el acto administrativo, se entiende </w:t>
      </w:r>
      <w:r w:rsidR="004E5DEB">
        <w:rPr>
          <w:rFonts w:ascii="Century" w:hAnsi="Century"/>
          <w:bCs/>
        </w:rPr>
        <w:t>asentar</w:t>
      </w:r>
      <w:r w:rsidRPr="00E1257C">
        <w:rPr>
          <w:rFonts w:ascii="Century" w:hAnsi="Century"/>
          <w:bCs/>
        </w:rPr>
        <w:t xml:space="preserve">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w:t>
      </w:r>
      <w:r w:rsidRPr="00E1257C">
        <w:rPr>
          <w:rFonts w:ascii="Century" w:hAnsi="Century"/>
          <w:bCs/>
        </w:rPr>
        <w:lastRenderedPageBreak/>
        <w:t>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042E0A99" w14:textId="52320C74" w:rsidR="00C410FE"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C410FE">
        <w:rPr>
          <w:bCs/>
          <w:i/>
        </w:rPr>
        <w:t>por no guardar distancia devida conforme a otro vehículo para un frenado (ilegible)”</w:t>
      </w:r>
      <w:r w:rsidR="0015595F">
        <w:rPr>
          <w:bCs/>
        </w:rPr>
        <w:t xml:space="preserve">, </w:t>
      </w:r>
      <w:r w:rsidR="00C410FE">
        <w:rPr>
          <w:bCs/>
        </w:rPr>
        <w:t xml:space="preserve"> y como fundamento para sancionar dicha conducta el artículo 7 fracción XI del Reglamento de Tránsito Municipal de León, Guanajuato, así como </w:t>
      </w:r>
      <w:r w:rsidR="00C410FE" w:rsidRPr="00F01843">
        <w:rPr>
          <w:bCs/>
          <w:i/>
        </w:rPr>
        <w:t>“por realizar maniobras que pongan en peligro la integridad (ilegible)</w:t>
      </w:r>
      <w:r w:rsidR="00F01843">
        <w:rPr>
          <w:bCs/>
        </w:rPr>
        <w:t>”</w:t>
      </w:r>
      <w:r w:rsidR="00C410FE">
        <w:rPr>
          <w:bCs/>
        </w:rPr>
        <w:t>, y fundamento el artículo 18 fracción III del mismo ordenamiento legal</w:t>
      </w:r>
      <w:r w:rsidR="00F01843">
        <w:rPr>
          <w:bCs/>
        </w:rPr>
        <w:t>.</w:t>
      </w:r>
      <w:r w:rsidR="00495B37">
        <w:rPr>
          <w:bCs/>
        </w:rPr>
        <w:t xml:space="preserve"> -------------------------------------------------------------------------------</w:t>
      </w:r>
    </w:p>
    <w:p w14:paraId="226930D6" w14:textId="5A0C45FC" w:rsidR="00F01843" w:rsidRDefault="00F01843" w:rsidP="00881A7B">
      <w:pPr>
        <w:pStyle w:val="SENTENCIAS"/>
        <w:rPr>
          <w:bCs/>
        </w:rPr>
      </w:pPr>
    </w:p>
    <w:p w14:paraId="11F98A3F" w14:textId="1770EFBC" w:rsidR="00F01843" w:rsidRDefault="00F01843" w:rsidP="00881A7B">
      <w:pPr>
        <w:pStyle w:val="SENTENCIAS"/>
        <w:rPr>
          <w:bCs/>
        </w:rPr>
      </w:pPr>
      <w:r>
        <w:rPr>
          <w:bCs/>
        </w:rPr>
        <w:t xml:space="preserve">Sin embargo, la autoridad demanda omite señalar las circunstancias de modo, tiempo y lugar respecto a los hechos que sanciona, ya que respecto a la conducta </w:t>
      </w:r>
      <w:r w:rsidRPr="00F01843">
        <w:rPr>
          <w:bCs/>
        </w:rPr>
        <w:t>“</w:t>
      </w:r>
      <w:r w:rsidRPr="00495B37">
        <w:rPr>
          <w:bCs/>
          <w:i/>
        </w:rPr>
        <w:t>por no guardar distancia devida conforme a otro vehículo para un frenado (ilegible)</w:t>
      </w:r>
      <w:r w:rsidRPr="00F01843">
        <w:rPr>
          <w:bCs/>
        </w:rPr>
        <w:t xml:space="preserve">”,  </w:t>
      </w:r>
      <w:r>
        <w:rPr>
          <w:bCs/>
        </w:rPr>
        <w:t>la demandada no hace referencia a la ubicación de vehículo,  la distancia a la que circulaba con respecto al otro vehículo, la velocidad que en su caso conducía, circunstancias meteorológicas y las condiciones de la vía sobre la que transitaba, así como la velocidad a la cual debía de circular. -------</w:t>
      </w:r>
    </w:p>
    <w:p w14:paraId="7A298940" w14:textId="0D33CC96" w:rsidR="00F01843" w:rsidRDefault="00F01843" w:rsidP="00881A7B">
      <w:pPr>
        <w:pStyle w:val="SENTENCIAS"/>
        <w:rPr>
          <w:bCs/>
        </w:rPr>
      </w:pPr>
    </w:p>
    <w:p w14:paraId="4B808A2C" w14:textId="6833520A" w:rsidR="00881A7B" w:rsidRDefault="00F01843" w:rsidP="00C62899">
      <w:pPr>
        <w:pStyle w:val="SENTENCIAS"/>
        <w:rPr>
          <w:bCs/>
        </w:rPr>
      </w:pPr>
      <w:r>
        <w:rPr>
          <w:bCs/>
        </w:rPr>
        <w:t>De igual manera</w:t>
      </w:r>
      <w:r w:rsidR="00495B37">
        <w:rPr>
          <w:bCs/>
        </w:rPr>
        <w:t>,</w:t>
      </w:r>
      <w:r>
        <w:rPr>
          <w:bCs/>
        </w:rPr>
        <w:t xml:space="preserve"> respecto a la </w:t>
      </w:r>
      <w:r w:rsidR="00495B37">
        <w:rPr>
          <w:bCs/>
        </w:rPr>
        <w:t xml:space="preserve">conducta plasmada en la </w:t>
      </w:r>
      <w:r>
        <w:rPr>
          <w:bCs/>
        </w:rPr>
        <w:t xml:space="preserve">infracción consistente en </w:t>
      </w:r>
      <w:r w:rsidRPr="00C62899">
        <w:rPr>
          <w:bCs/>
          <w:i/>
        </w:rPr>
        <w:t>“por realizar maniobras que pongan en peligro la integridad (ilegible)”</w:t>
      </w:r>
      <w:r>
        <w:rPr>
          <w:bCs/>
        </w:rPr>
        <w:t xml:space="preserve">, </w:t>
      </w:r>
      <w:r w:rsidR="00C62899">
        <w:rPr>
          <w:bCs/>
        </w:rPr>
        <w:t>dicha manifestación es bastante escueta, ya con no señala el demandado, que tipo de maniobras llevó a cabo la parte actora, para con ello verificar que efectivamente se pu</w:t>
      </w:r>
      <w:r w:rsidR="00A8414F">
        <w:rPr>
          <w:bCs/>
        </w:rPr>
        <w:t>s</w:t>
      </w:r>
      <w:r w:rsidR="00C62899">
        <w:rPr>
          <w:bCs/>
        </w:rPr>
        <w:t>o en peligro la integridad, ya sea del conductor o de otras personas</w:t>
      </w:r>
      <w:r w:rsidR="005D77A8">
        <w:rPr>
          <w:bCs/>
        </w:rPr>
        <w:t>. -----------</w:t>
      </w:r>
      <w:r w:rsidR="00495B37">
        <w:rPr>
          <w:bCs/>
        </w:rPr>
        <w:t>------------------------------------------------</w:t>
      </w:r>
      <w:r w:rsidR="005D77A8">
        <w:rPr>
          <w:bCs/>
        </w:rPr>
        <w:t>-----</w:t>
      </w:r>
    </w:p>
    <w:p w14:paraId="12635BBD" w14:textId="2E9E0502" w:rsidR="00C62899" w:rsidRDefault="00C62899" w:rsidP="00C62899">
      <w:pPr>
        <w:pStyle w:val="SENTENCIAS"/>
        <w:rPr>
          <w:bCs/>
        </w:rPr>
      </w:pPr>
    </w:p>
    <w:p w14:paraId="7F32FCA8" w14:textId="606AC57E" w:rsidR="005D77A8" w:rsidRDefault="005D77A8" w:rsidP="00C62899">
      <w:pPr>
        <w:pStyle w:val="SENTENCIAS"/>
      </w:pPr>
      <w:r w:rsidRPr="005D77A8">
        <w:lastRenderedPageBreak/>
        <w:t xml:space="preserve">De modo que, al no apreciarse las circunstancias especiales, razones particulares o casusas inmediatas por las que la autoridad demandada consideró que el promovente cometió una infracción a las disposiciones en materia de tránsito, es correcto declarar que </w:t>
      </w:r>
      <w:r>
        <w:t>el oficial encausado</w:t>
      </w:r>
      <w:r w:rsidRPr="005D77A8">
        <w:t xml:space="preserve"> no fundó y motivó debidamente el acto impugnado. </w:t>
      </w:r>
      <w:r>
        <w:t>---------------------------------------------------</w:t>
      </w:r>
      <w:r w:rsidRPr="005D77A8">
        <w:t xml:space="preserve"> </w:t>
      </w:r>
    </w:p>
    <w:p w14:paraId="4422B12B" w14:textId="77777777" w:rsidR="005D77A8" w:rsidRDefault="005D77A8" w:rsidP="00881A7B">
      <w:pPr>
        <w:pStyle w:val="SENTENCIAS"/>
      </w:pPr>
    </w:p>
    <w:p w14:paraId="396162D7" w14:textId="77777777" w:rsidR="00881A7B" w:rsidRDefault="00881A7B" w:rsidP="00881A7B">
      <w:pPr>
        <w:pStyle w:val="SENTENCIAS"/>
      </w:pPr>
      <w:r>
        <w:t>Es así que, 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77777777" w:rsidR="00FE76EB" w:rsidRDefault="00FE76EB" w:rsidP="00FE76EB">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020C7B63" w:rsidR="00FE76EB" w:rsidRDefault="00FE76EB" w:rsidP="00FE76EB">
      <w:pPr>
        <w:pStyle w:val="SENTENCIAS"/>
      </w:pPr>
      <w:r>
        <w:t xml:space="preserve">Por tanto, ante la irregularidad advertida, lo procedente es decretar la NULIDAD TOTAL del acta de infracción </w:t>
      </w:r>
      <w:r w:rsidRPr="00E73FB5">
        <w:t xml:space="preserve">número </w:t>
      </w:r>
      <w:r w:rsidRPr="00E1257C">
        <w:t>T 5</w:t>
      </w:r>
      <w:r w:rsidR="005D77A8">
        <w:t>622300</w:t>
      </w:r>
      <w:r w:rsidRPr="00E1257C">
        <w:t xml:space="preserve"> (Letra T cinco </w:t>
      </w:r>
      <w:r w:rsidR="00FD4DE4">
        <w:t>s</w:t>
      </w:r>
      <w:r w:rsidR="005D77A8">
        <w:t>eis dos dos tres cero cero</w:t>
      </w:r>
      <w:r w:rsidRPr="00E1257C">
        <w:t xml:space="preserve">), de fecha </w:t>
      </w:r>
      <w:r w:rsidR="005D77A8">
        <w:t xml:space="preserve">08 ocho de junio </w:t>
      </w:r>
      <w:r w:rsidRPr="00E1257C">
        <w:t>del año 2017 dos mil diecisiete</w:t>
      </w:r>
      <w:r>
        <w:t>, emitida por el Agente de Tránsito Municipal. ---------------------------</w:t>
      </w:r>
      <w:r w:rsidR="005D77A8">
        <w:t>-----------------</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w:t>
      </w:r>
      <w:r w:rsidRPr="00E1257C">
        <w:rPr>
          <w:lang w:val="es-MX"/>
        </w:rPr>
        <w:lastRenderedPageBreak/>
        <w:t>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4AA97EDF" w:rsidR="00FD4DE4" w:rsidRPr="00D6760D" w:rsidRDefault="00E1257C" w:rsidP="00495B37">
      <w:pPr>
        <w:pStyle w:val="SENTENCIAS"/>
        <w:tabs>
          <w:tab w:val="left" w:pos="1418"/>
        </w:tabs>
      </w:pPr>
      <w:r w:rsidRPr="00E1257C">
        <w:rPr>
          <w:b/>
          <w:bCs/>
          <w:iCs/>
        </w:rPr>
        <w:t>OCTAVO</w:t>
      </w:r>
      <w:r w:rsidRPr="00E1257C">
        <w:rPr>
          <w:iCs/>
        </w:rPr>
        <w:t>. En virtud de haberse decretado la nulidad total del acta de infracción combatida, resulta procedente la devol</w:t>
      </w:r>
      <w:r w:rsidR="005D77A8">
        <w:rPr>
          <w:iCs/>
        </w:rPr>
        <w:t xml:space="preserve">ución del documento recogido en garantía a la justiciable, esto es, la </w:t>
      </w:r>
      <w:r w:rsidR="00495B37">
        <w:rPr>
          <w:iCs/>
        </w:rPr>
        <w:t>tarjeta de circulación</w:t>
      </w:r>
      <w:r w:rsidR="00FD4DE4">
        <w:rPr>
          <w:iCs/>
        </w:rPr>
        <w:t>.</w:t>
      </w:r>
      <w:r w:rsidRPr="00E1257C">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 xml:space="preserve">de dicho </w:t>
      </w:r>
      <w:r w:rsidR="005D77A8">
        <w:t>documento</w:t>
      </w:r>
      <w:r w:rsidR="00FD4DE4" w:rsidRPr="00D6760D">
        <w:t>.</w:t>
      </w:r>
      <w:r w:rsidR="00FD4DE4">
        <w:t xml:space="preserve"> </w:t>
      </w:r>
      <w:r w:rsidR="005D77A8">
        <w:t>----------------------------------------</w:t>
      </w:r>
      <w:r w:rsidR="00FD4DE4" w:rsidRPr="00D6760D">
        <w:t>-</w:t>
      </w:r>
      <w:r w:rsidR="00FD4DE4">
        <w:t>-</w:t>
      </w:r>
    </w:p>
    <w:p w14:paraId="7A5CD07C" w14:textId="77777777" w:rsidR="00FD4DE4" w:rsidRDefault="00FD4DE4" w:rsidP="00FD4DE4">
      <w:pPr>
        <w:pStyle w:val="SENTENCIAS"/>
        <w:rPr>
          <w:rFonts w:ascii="Calibri" w:hAnsi="Calibri"/>
          <w:color w:val="767171" w:themeColor="background2" w:themeShade="80"/>
          <w:sz w:val="26"/>
          <w:szCs w:val="26"/>
        </w:rPr>
      </w:pPr>
    </w:p>
    <w:p w14:paraId="55B71523" w14:textId="77777777" w:rsidR="00FD4DE4" w:rsidRPr="00C1679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545662D"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5D77A8">
        <w:t>622300</w:t>
      </w:r>
      <w:r w:rsidR="00FE76EB" w:rsidRPr="00E1257C">
        <w:t xml:space="preserve"> (Letra T cinco s</w:t>
      </w:r>
      <w:r w:rsidR="005D77A8">
        <w:t>eis dos dos tres cero cero</w:t>
      </w:r>
      <w:r w:rsidR="00FE76EB" w:rsidRPr="00E1257C">
        <w:t xml:space="preserve">), de fecha </w:t>
      </w:r>
      <w:r w:rsidR="005D77A8">
        <w:t xml:space="preserve">08 ocho de </w:t>
      </w:r>
      <w:r w:rsidR="005D77A8">
        <w:lastRenderedPageBreak/>
        <w:t xml:space="preserve">junio </w:t>
      </w:r>
      <w:r w:rsidR="00FE76EB" w:rsidRPr="00E1257C">
        <w:t>del año 2017 dos mil diecisiete</w:t>
      </w:r>
      <w:r w:rsidRPr="00E1257C">
        <w:t>; ello conforme a las consideraciones lógicas y jurídicas expresadas en el Considerando Sexto de esta sentencia. -</w:t>
      </w:r>
      <w:r w:rsidR="00FE76EB">
        <w:t>--</w:t>
      </w:r>
      <w:r w:rsidR="005D77A8">
        <w:t>-----------</w:t>
      </w:r>
      <w:r w:rsidR="00FE76EB">
        <w:t>-</w:t>
      </w:r>
    </w:p>
    <w:p w14:paraId="49071F1E" w14:textId="77777777" w:rsidR="00E1257C" w:rsidRPr="00E1257C" w:rsidRDefault="00E1257C" w:rsidP="00FE76EB">
      <w:pPr>
        <w:pStyle w:val="SENTENCIAS"/>
        <w:rPr>
          <w:b/>
          <w:bCs/>
          <w:iCs/>
        </w:rPr>
      </w:pPr>
    </w:p>
    <w:p w14:paraId="294BAE93" w14:textId="1A30002A" w:rsidR="005D77A8" w:rsidRDefault="005D77A8" w:rsidP="00501C31">
      <w:pPr>
        <w:pStyle w:val="Textoindependiente"/>
        <w:spacing w:line="360" w:lineRule="auto"/>
        <w:ind w:firstLine="709"/>
        <w:rPr>
          <w:rFonts w:ascii="Century" w:hAnsi="Century" w:cs="Calibri"/>
        </w:rPr>
      </w:pPr>
      <w:r w:rsidRPr="005D77A8">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recogido en garantía. --------------------------------------------------------------</w:t>
      </w:r>
    </w:p>
    <w:p w14:paraId="780B237B" w14:textId="77777777" w:rsidR="005D77A8" w:rsidRDefault="005D77A8" w:rsidP="00501C31">
      <w:pPr>
        <w:pStyle w:val="Textoindependiente"/>
        <w:spacing w:line="360" w:lineRule="auto"/>
        <w:ind w:firstLine="709"/>
        <w:rPr>
          <w:rFonts w:ascii="Century" w:hAnsi="Century" w:cs="Calibri"/>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8414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60C45" w14:textId="77777777" w:rsidR="006C5137" w:rsidRDefault="006C5137">
      <w:r>
        <w:separator/>
      </w:r>
    </w:p>
  </w:endnote>
  <w:endnote w:type="continuationSeparator" w:id="0">
    <w:p w14:paraId="0860A2C1" w14:textId="77777777" w:rsidR="006C5137" w:rsidRDefault="006C5137">
      <w:r>
        <w:continuationSeparator/>
      </w:r>
    </w:p>
  </w:endnote>
  <w:endnote w:type="continuationNotice" w:id="1">
    <w:p w14:paraId="6F109623" w14:textId="77777777" w:rsidR="006C5137" w:rsidRDefault="006C5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066D7A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385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3852">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89B61" w14:textId="77777777" w:rsidR="006C5137" w:rsidRDefault="006C5137">
      <w:r>
        <w:separator/>
      </w:r>
    </w:p>
  </w:footnote>
  <w:footnote w:type="continuationSeparator" w:id="0">
    <w:p w14:paraId="0B3D0B2A" w14:textId="77777777" w:rsidR="006C5137" w:rsidRDefault="006C5137">
      <w:r>
        <w:continuationSeparator/>
      </w:r>
    </w:p>
  </w:footnote>
  <w:footnote w:type="continuationNotice" w:id="1">
    <w:p w14:paraId="5E3FAAE7" w14:textId="77777777" w:rsidR="006C5137" w:rsidRDefault="006C513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5832613" w:rsidR="002B2F1A" w:rsidRDefault="002B2F1A" w:rsidP="007F7AC8">
    <w:pPr>
      <w:pStyle w:val="Encabezado"/>
      <w:jc w:val="right"/>
    </w:pPr>
    <w:r>
      <w:rPr>
        <w:color w:val="7F7F7F" w:themeColor="text1" w:themeTint="80"/>
      </w:rPr>
      <w:t xml:space="preserve">Expediente Número </w:t>
    </w:r>
    <w:r w:rsidR="000A050A">
      <w:rPr>
        <w:color w:val="7F7F7F" w:themeColor="text1" w:themeTint="80"/>
      </w:rPr>
      <w:t>739</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8D86983"/>
    <w:multiLevelType w:val="hybridMultilevel"/>
    <w:tmpl w:val="34D05930"/>
    <w:lvl w:ilvl="0" w:tplc="4A4EFB2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0"/>
  </w:num>
  <w:num w:numId="3">
    <w:abstractNumId w:val="13"/>
  </w:num>
  <w:num w:numId="4">
    <w:abstractNumId w:val="5"/>
  </w:num>
  <w:num w:numId="5">
    <w:abstractNumId w:val="0"/>
  </w:num>
  <w:num w:numId="6">
    <w:abstractNumId w:val="1"/>
  </w:num>
  <w:num w:numId="7">
    <w:abstractNumId w:val="10"/>
  </w:num>
  <w:num w:numId="8">
    <w:abstractNumId w:val="21"/>
  </w:num>
  <w:num w:numId="9">
    <w:abstractNumId w:val="22"/>
  </w:num>
  <w:num w:numId="10">
    <w:abstractNumId w:val="12"/>
  </w:num>
  <w:num w:numId="11">
    <w:abstractNumId w:val="3"/>
  </w:num>
  <w:num w:numId="12">
    <w:abstractNumId w:val="19"/>
  </w:num>
  <w:num w:numId="13">
    <w:abstractNumId w:val="4"/>
  </w:num>
  <w:num w:numId="14">
    <w:abstractNumId w:val="17"/>
  </w:num>
  <w:num w:numId="15">
    <w:abstractNumId w:val="16"/>
  </w:num>
  <w:num w:numId="16">
    <w:abstractNumId w:val="11"/>
  </w:num>
  <w:num w:numId="17">
    <w:abstractNumId w:val="8"/>
  </w:num>
  <w:num w:numId="18">
    <w:abstractNumId w:val="7"/>
  </w:num>
  <w:num w:numId="19">
    <w:abstractNumId w:val="9"/>
  </w:num>
  <w:num w:numId="20">
    <w:abstractNumId w:val="14"/>
  </w:num>
  <w:num w:numId="21">
    <w:abstractNumId w:val="18"/>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050A"/>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292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73852"/>
    <w:rsid w:val="00481EB2"/>
    <w:rsid w:val="00486EEF"/>
    <w:rsid w:val="00487B8F"/>
    <w:rsid w:val="0049390A"/>
    <w:rsid w:val="004954EB"/>
    <w:rsid w:val="00495B37"/>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5DEB"/>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48BA"/>
    <w:rsid w:val="005D4DE5"/>
    <w:rsid w:val="005D53EB"/>
    <w:rsid w:val="005D77A8"/>
    <w:rsid w:val="005E327B"/>
    <w:rsid w:val="005F443F"/>
    <w:rsid w:val="005F5A9B"/>
    <w:rsid w:val="0060142B"/>
    <w:rsid w:val="00602AA8"/>
    <w:rsid w:val="00605B32"/>
    <w:rsid w:val="0060678A"/>
    <w:rsid w:val="0061011B"/>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13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3E05"/>
    <w:rsid w:val="00867B0C"/>
    <w:rsid w:val="00877553"/>
    <w:rsid w:val="00881A7B"/>
    <w:rsid w:val="0088331C"/>
    <w:rsid w:val="008835F9"/>
    <w:rsid w:val="00885C4B"/>
    <w:rsid w:val="00885E12"/>
    <w:rsid w:val="00886789"/>
    <w:rsid w:val="0088731F"/>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8414F"/>
    <w:rsid w:val="00A90FFF"/>
    <w:rsid w:val="00A927B1"/>
    <w:rsid w:val="00A92D08"/>
    <w:rsid w:val="00A9352D"/>
    <w:rsid w:val="00A95969"/>
    <w:rsid w:val="00AA0B73"/>
    <w:rsid w:val="00AA72AC"/>
    <w:rsid w:val="00AB3982"/>
    <w:rsid w:val="00AB53E6"/>
    <w:rsid w:val="00AB59CB"/>
    <w:rsid w:val="00AC0BB0"/>
    <w:rsid w:val="00AC2581"/>
    <w:rsid w:val="00AC3934"/>
    <w:rsid w:val="00AC532A"/>
    <w:rsid w:val="00AC625A"/>
    <w:rsid w:val="00AD0700"/>
    <w:rsid w:val="00AD5793"/>
    <w:rsid w:val="00AE5576"/>
    <w:rsid w:val="00AE575F"/>
    <w:rsid w:val="00AE69B0"/>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10FE"/>
    <w:rsid w:val="00C421E8"/>
    <w:rsid w:val="00C43940"/>
    <w:rsid w:val="00C45299"/>
    <w:rsid w:val="00C542B1"/>
    <w:rsid w:val="00C56175"/>
    <w:rsid w:val="00C571D5"/>
    <w:rsid w:val="00C6023E"/>
    <w:rsid w:val="00C62899"/>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1A1D"/>
    <w:rsid w:val="00D220C6"/>
    <w:rsid w:val="00D3317F"/>
    <w:rsid w:val="00D34B2E"/>
    <w:rsid w:val="00D378A5"/>
    <w:rsid w:val="00D41A74"/>
    <w:rsid w:val="00D46AE7"/>
    <w:rsid w:val="00D52000"/>
    <w:rsid w:val="00D54C71"/>
    <w:rsid w:val="00D60688"/>
    <w:rsid w:val="00D61759"/>
    <w:rsid w:val="00D623A6"/>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13384"/>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1843"/>
    <w:rsid w:val="00F07B0D"/>
    <w:rsid w:val="00F12BB5"/>
    <w:rsid w:val="00F21236"/>
    <w:rsid w:val="00F264D2"/>
    <w:rsid w:val="00F323AD"/>
    <w:rsid w:val="00F34032"/>
    <w:rsid w:val="00F35666"/>
    <w:rsid w:val="00F41F16"/>
    <w:rsid w:val="00F43C55"/>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E94D-1958-45EC-9E9C-D3BECB4A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3527</Words>
  <Characters>19400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2018-07-19T20:11:00Z</dcterms:created>
  <dcterms:modified xsi:type="dcterms:W3CDTF">2018-07-19T20:11:00Z</dcterms:modified>
</cp:coreProperties>
</file>